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C3" w:rsidRDefault="00380A85" w:rsidP="00153220">
      <w:pPr>
        <w:widowControl/>
        <w:spacing w:line="59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153220">
        <w:rPr>
          <w:rFonts w:ascii="黑体" w:eastAsia="黑体" w:hAnsi="黑体" w:cs="黑体" w:hint="eastAsia"/>
          <w:sz w:val="32"/>
          <w:szCs w:val="32"/>
        </w:rPr>
        <w:t>附件</w:t>
      </w:r>
      <w:r w:rsidRPr="00153220">
        <w:rPr>
          <w:rFonts w:ascii="黑体" w:eastAsia="黑体" w:hAnsi="黑体" w:cs="黑体"/>
          <w:sz w:val="32"/>
          <w:szCs w:val="32"/>
        </w:rPr>
        <w:t>2</w:t>
      </w:r>
    </w:p>
    <w:p w:rsidR="00DD18C3" w:rsidRPr="00153220" w:rsidRDefault="00DD18C3" w:rsidP="00153220">
      <w:pPr>
        <w:widowControl/>
        <w:spacing w:line="59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DD18C3" w:rsidRDefault="00380A85" w:rsidP="00153220">
      <w:pPr>
        <w:spacing w:line="590" w:lineRule="exact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复方青蒿安乃近片说明书修订要求</w:t>
      </w:r>
    </w:p>
    <w:p w:rsidR="00DD18C3" w:rsidRDefault="00DD18C3" w:rsidP="00153220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</w:p>
    <w:p w:rsidR="00DD18C3" w:rsidRDefault="00380A85" w:rsidP="00153220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一、警示语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增加以下警示语：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含有安乃近，可能引起血液系统严重不良反应，如粒细胞缺乏症、血小板减少性紫癜、再生障碍性贫血等。安乃近还可能引起严重过敏反应，如重症药疹、过敏性休克等。请在医师的指导下使用本品，了解用药风险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本品禁用于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岁以下青少年儿童。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二、不良反应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【不良反应】项修订为：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药品上市后监测中发现的不良反应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事件主要有：恶心、呕吐；皮疹、瘙痒、荨麻疹、红斑疹；头痛、头晕、嗜睡；乏力、过敏样反应等。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三、禁忌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【禁忌】项修订为：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对本品及其任何成份过敏者禁用；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安乃近与阿司匹林存在交叉过敏反应，对阿司匹林过敏者禁用；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对氨基比林等吡唑酮类药物过敏者禁用；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4.</w:t>
      </w:r>
      <w:r>
        <w:rPr>
          <w:rFonts w:eastAsia="仿宋_GB2312"/>
          <w:sz w:val="32"/>
          <w:szCs w:val="32"/>
        </w:rPr>
        <w:t>妊娠晚期妇女禁用。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5.18</w:t>
      </w:r>
      <w:r>
        <w:rPr>
          <w:rFonts w:eastAsia="仿宋_GB2312"/>
          <w:sz w:val="32"/>
          <w:szCs w:val="32"/>
        </w:rPr>
        <w:t>岁以下青少年儿童禁用。</w:t>
      </w:r>
    </w:p>
    <w:p w:rsidR="00DD18C3" w:rsidRDefault="00380A85" w:rsidP="00153220">
      <w:pPr>
        <w:spacing w:line="590" w:lineRule="exact"/>
        <w:ind w:firstLineChars="200" w:firstLine="640"/>
        <w:outlineLvl w:val="1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四、注意事项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【注意事项】项修订为：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本品为症状改善药，不得长期、大剂量服用。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本品不宜与含相同成份的药品合用。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本品含有马来酸氯苯那敏，可能引起嗜睡、头晕等不良反应。服药期间不得驾驶机、车、船、从事高空作业、机械作业及操作严密仪器。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本品含有安乃近，可能引起严重过敏反应，如重症药疹、过敏性休克等。使用本品如果出现皮疹、瘙痒等反应，应立即停药，严重者应立即就诊。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本品含有安乃近，可能引起血液系统严重不良反应，如粒细胞缺乏症、血小板减少性紫癜、再生障碍性贫血等。粒细胞缺乏症起病急，表现为突发高热、极度乏力、周身不适，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～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天内可能发生严重感染，如肺部、泌尿系统、口咽部和皮肤感染等，出现上述症状须立即就诊并检查血象。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当药品性状发生改变时禁止服用。</w:t>
      </w:r>
      <w:r>
        <w:rPr>
          <w:rFonts w:eastAsia="仿宋_GB2312"/>
          <w:sz w:val="32"/>
          <w:szCs w:val="32"/>
        </w:rPr>
        <w:t xml:space="preserve"> 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请将此药品放在儿童不能接触的地方。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五、孕妇及哺乳期妇女用药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【孕妇及哺乳期妇女用药】项修订为：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妊娠早期和中期妇女不建议使用，妊娠晚期妇女禁用。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2.</w:t>
      </w:r>
      <w:r>
        <w:rPr>
          <w:rFonts w:eastAsia="仿宋_GB2312"/>
          <w:sz w:val="32"/>
          <w:szCs w:val="32"/>
        </w:rPr>
        <w:t>安乃近其代谢产物可进入乳汁，哺乳期妇女不宜应用。</w:t>
      </w:r>
    </w:p>
    <w:p w:rsidR="00DD18C3" w:rsidRDefault="00380A85" w:rsidP="00153220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六、儿童用药</w:t>
      </w:r>
    </w:p>
    <w:p w:rsidR="00DD18C3" w:rsidRDefault="00380A85" w:rsidP="00153220">
      <w:pPr>
        <w:widowControl/>
        <w:spacing w:line="59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【儿童用药】项修订为：</w:t>
      </w:r>
    </w:p>
    <w:p w:rsidR="00DD18C3" w:rsidRDefault="00380A85" w:rsidP="00153220">
      <w:pPr>
        <w:widowControl/>
        <w:spacing w:line="59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本品禁用于</w:t>
      </w: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岁以下青少年儿童。</w:t>
      </w:r>
    </w:p>
    <w:p w:rsidR="00DD18C3" w:rsidRDefault="00DD18C3" w:rsidP="00153220">
      <w:pPr>
        <w:widowControl/>
        <w:spacing w:line="590" w:lineRule="exact"/>
        <w:ind w:firstLineChars="200" w:firstLine="640"/>
        <w:jc w:val="left"/>
        <w:rPr>
          <w:rFonts w:eastAsia="楷体_GB2312"/>
          <w:color w:val="000000"/>
          <w:sz w:val="32"/>
          <w:szCs w:val="32"/>
        </w:rPr>
      </w:pPr>
    </w:p>
    <w:p w:rsidR="00DD18C3" w:rsidRDefault="00380A85" w:rsidP="00153220">
      <w:pPr>
        <w:widowControl/>
        <w:spacing w:line="590" w:lineRule="exact"/>
        <w:ind w:firstLineChars="200" w:firstLine="640"/>
        <w:jc w:val="left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（说明书其他内容如与上述修订要求不一致的，应当一并进行修订。）</w:t>
      </w:r>
    </w:p>
    <w:p w:rsidR="00DD18C3" w:rsidRDefault="004212BF" w:rsidP="00153220">
      <w:pPr>
        <w:widowControl/>
        <w:spacing w:line="560" w:lineRule="exact"/>
        <w:jc w:val="left"/>
        <w:rPr>
          <w:rFonts w:eastAsia="仿宋_GB2312"/>
          <w:sz w:val="28"/>
          <w:szCs w:val="28"/>
        </w:rPr>
      </w:pPr>
      <w:r w:rsidDel="004212BF">
        <w:rPr>
          <w:rFonts w:ascii="黑体" w:eastAsia="黑体" w:hAnsi="黑体" w:cs="黑体"/>
          <w:sz w:val="32"/>
          <w:szCs w:val="32"/>
        </w:rPr>
        <w:t xml:space="preserve"> </w:t>
      </w:r>
    </w:p>
    <w:sectPr w:rsidR="00DD18C3">
      <w:footerReference w:type="even" r:id="rId8"/>
      <w:footerReference w:type="default" r:id="rId9"/>
      <w:pgSz w:w="11906" w:h="16838"/>
      <w:pgMar w:top="1928" w:right="1531" w:bottom="1814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47" w:rsidRDefault="00380A85">
      <w:r>
        <w:separator/>
      </w:r>
    </w:p>
  </w:endnote>
  <w:endnote w:type="continuationSeparator" w:id="0">
    <w:p w:rsidR="00F53E47" w:rsidRDefault="0038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C3" w:rsidRDefault="0015322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0;margin-top:-23.55pt;width:2in;height:2in;z-index:251661312;mso-wrap-style:none;mso-position-horizontal-relative:margin;mso-width-relative:page;mso-height-relative:page" filled="f" stroked="f">
          <v:textbox style="mso-fit-shape-to-text:t" inset="0,0,0,0">
            <w:txbxContent>
              <w:p w:rsidR="00DD18C3" w:rsidRPr="00153220" w:rsidRDefault="00380A85">
                <w:pPr>
                  <w:pStyle w:val="a5"/>
                  <w:rPr>
                    <w:sz w:val="28"/>
                    <w:szCs w:val="28"/>
                  </w:rPr>
                </w:pPr>
                <w:r w:rsidRPr="00153220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 w:rsidRPr="00153220">
                  <w:rPr>
                    <w:rFonts w:hint="eastAsia"/>
                    <w:sz w:val="28"/>
                    <w:szCs w:val="28"/>
                  </w:rPr>
                  <w:t>—</w:t>
                </w:r>
                <w:r w:rsidRPr="00153220">
                  <w:rPr>
                    <w:sz w:val="28"/>
                    <w:szCs w:val="28"/>
                  </w:rPr>
                  <w:t xml:space="preserve"> </w:t>
                </w:r>
                <w:r w:rsidRPr="00153220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153220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153220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53220">
                  <w:rPr>
                    <w:noProof/>
                    <w:sz w:val="28"/>
                    <w:szCs w:val="28"/>
                  </w:rPr>
                  <w:t>2</w:t>
                </w:r>
                <w:r w:rsidRPr="00153220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 w:rsidRPr="00153220">
                  <w:rPr>
                    <w:sz w:val="28"/>
                    <w:szCs w:val="28"/>
                  </w:rPr>
                  <w:t xml:space="preserve"> —</w:t>
                </w:r>
                <w:r w:rsidRPr="00153220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C3" w:rsidRDefault="0015322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5.2pt;margin-top:-23.3pt;width:2in;height:2in;z-index:251659264;mso-wrap-style:none;mso-position-horizontal-relative:margin;mso-width-relative:page;mso-height-relative:page" filled="f" stroked="f">
          <v:textbox style="mso-fit-shape-to-text:t" inset="0,0,0,0">
            <w:txbxContent>
              <w:p w:rsidR="00DD18C3" w:rsidRDefault="00380A85">
                <w:pPr>
                  <w:pStyle w:val="a5"/>
                </w:pPr>
                <w:r w:rsidRPr="00153220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  <w:r w:rsidRPr="00153220">
                  <w:rPr>
                    <w:rFonts w:hint="eastAsia"/>
                    <w:sz w:val="28"/>
                    <w:szCs w:val="28"/>
                  </w:rPr>
                  <w:t>—</w:t>
                </w:r>
                <w:r w:rsidRPr="00153220">
                  <w:rPr>
                    <w:sz w:val="28"/>
                    <w:szCs w:val="28"/>
                  </w:rPr>
                  <w:t xml:space="preserve"> </w:t>
                </w:r>
                <w:r w:rsidRPr="00153220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Pr="00153220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153220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153220">
                  <w:rPr>
                    <w:noProof/>
                    <w:sz w:val="28"/>
                    <w:szCs w:val="28"/>
                  </w:rPr>
                  <w:t>1</w:t>
                </w:r>
                <w:r w:rsidRPr="00153220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 w:rsidRPr="00153220">
                  <w:rPr>
                    <w:sz w:val="28"/>
                    <w:szCs w:val="28"/>
                  </w:rPr>
                  <w:t xml:space="preserve"> </w:t>
                </w:r>
                <w:r w:rsidRPr="00153220">
                  <w:rPr>
                    <w:rFonts w:hint="eastAsia"/>
                    <w:sz w:val="28"/>
                    <w:szCs w:val="28"/>
                  </w:rPr>
                  <w:t>—</w:t>
                </w:r>
                <w:r w:rsidRPr="00153220">
                  <w:rPr>
                    <w:rFonts w:hint="eastAsia"/>
                    <w:color w:val="FFFFFF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47" w:rsidRDefault="00380A85">
      <w:r>
        <w:separator/>
      </w:r>
    </w:p>
  </w:footnote>
  <w:footnote w:type="continuationSeparator" w:id="0">
    <w:p w:rsidR="00F53E47" w:rsidRDefault="00380A8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0C8"/>
    <w:rsid w:val="B4DB56AE"/>
    <w:rsid w:val="B7FFCD95"/>
    <w:rsid w:val="BFC94457"/>
    <w:rsid w:val="DFBB2A22"/>
    <w:rsid w:val="F6E675BB"/>
    <w:rsid w:val="F7BF776E"/>
    <w:rsid w:val="FFCE4ACD"/>
    <w:rsid w:val="00016D27"/>
    <w:rsid w:val="00016E93"/>
    <w:rsid w:val="00051450"/>
    <w:rsid w:val="00071507"/>
    <w:rsid w:val="000A2989"/>
    <w:rsid w:val="000E0170"/>
    <w:rsid w:val="00101F08"/>
    <w:rsid w:val="00153220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80A85"/>
    <w:rsid w:val="003B39B2"/>
    <w:rsid w:val="003B452F"/>
    <w:rsid w:val="003C4A36"/>
    <w:rsid w:val="003D08E2"/>
    <w:rsid w:val="003D78E8"/>
    <w:rsid w:val="003E7CB8"/>
    <w:rsid w:val="00405AE4"/>
    <w:rsid w:val="004212BF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18C3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53E47"/>
    <w:rsid w:val="00F64776"/>
    <w:rsid w:val="00F6624B"/>
    <w:rsid w:val="00F8685B"/>
    <w:rsid w:val="00FA60C8"/>
    <w:rsid w:val="00FD22E5"/>
    <w:rsid w:val="00FD443E"/>
    <w:rsid w:val="00FD754D"/>
    <w:rsid w:val="0320320B"/>
    <w:rsid w:val="03A8452F"/>
    <w:rsid w:val="0BEC7EA0"/>
    <w:rsid w:val="17C765B4"/>
    <w:rsid w:val="1AAF388D"/>
    <w:rsid w:val="1AD16626"/>
    <w:rsid w:val="25F0016B"/>
    <w:rsid w:val="2A602504"/>
    <w:rsid w:val="2AC5773A"/>
    <w:rsid w:val="2EDF5B61"/>
    <w:rsid w:val="300D5EF6"/>
    <w:rsid w:val="31A2282A"/>
    <w:rsid w:val="38817B70"/>
    <w:rsid w:val="3A444EC6"/>
    <w:rsid w:val="3DB5092C"/>
    <w:rsid w:val="3FD02934"/>
    <w:rsid w:val="411B2E75"/>
    <w:rsid w:val="42FB6D25"/>
    <w:rsid w:val="46E2191E"/>
    <w:rsid w:val="48B50395"/>
    <w:rsid w:val="4C5942F2"/>
    <w:rsid w:val="51B46DD0"/>
    <w:rsid w:val="51E82F94"/>
    <w:rsid w:val="531D2EE0"/>
    <w:rsid w:val="54034F9D"/>
    <w:rsid w:val="591D3208"/>
    <w:rsid w:val="5CBF6A6E"/>
    <w:rsid w:val="5DAF49CE"/>
    <w:rsid w:val="5EF2A299"/>
    <w:rsid w:val="63E446CD"/>
    <w:rsid w:val="68F31ADE"/>
    <w:rsid w:val="697530BF"/>
    <w:rsid w:val="6A0C485A"/>
    <w:rsid w:val="6A8A769A"/>
    <w:rsid w:val="73F3E407"/>
    <w:rsid w:val="76AA7BA7"/>
    <w:rsid w:val="79555F70"/>
    <w:rsid w:val="7A863ADC"/>
    <w:rsid w:val="7F6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 textRotate="1"/>
    <customShpInfo spid="_x0000_s2051" textRotate="1"/>
    <customShpInfo spid="_x0000_s2054" textRotate="1"/>
    <customShpInfo spid="_x0000_s2053" textRotate="1"/>
    <customShpInfo spid="_x0000_s1058"/>
    <customShpInfo spid="_x0000_s1061"/>
    <customShpInfo spid="_x0000_s1060"/>
    <customShpInfo spid="_x0000_s1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128</Words>
  <Characters>735</Characters>
  <Application>Microsoft Office Word</Application>
  <DocSecurity>0</DocSecurity>
  <Lines>6</Lines>
  <Paragraphs>1</Paragraphs>
  <ScaleCrop>false</ScaleCrop>
  <Company>Xtzj.Com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creator>Xtzj.User</dc:creator>
  <cp:lastModifiedBy>view01</cp:lastModifiedBy>
  <cp:revision>22</cp:revision>
  <cp:lastPrinted>2020-03-17T10:55:00Z</cp:lastPrinted>
  <dcterms:created xsi:type="dcterms:W3CDTF">2014-07-31T09:26:00Z</dcterms:created>
  <dcterms:modified xsi:type="dcterms:W3CDTF">2020-03-18T01:18:00Z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