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left="0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ascii="黑体" w:eastAsia="黑体"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60" w:lineRule="exact"/>
        <w:rPr>
          <w:rFonts w:ascii="黑体" w:eastAsia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1011" w:firstLineChars="230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中直驻桂或外省单位属地评审模板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（适用于在我区参加评审并由我区发文发证情形）</w:t>
      </w:r>
    </w:p>
    <w:p>
      <w:pPr>
        <w:autoSpaceDE w:val="0"/>
        <w:autoSpaceDN w:val="0"/>
        <w:adjustRightInd w:val="0"/>
        <w:spacing w:line="560" w:lineRule="exact"/>
        <w:ind w:firstLine="800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关于同意</w:t>
      </w: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hint="eastAsia" w:ascii="方正小标宋简体" w:eastAsia="方正小标宋简体"/>
          <w:kern w:val="0"/>
          <w:sz w:val="44"/>
          <w:szCs w:val="44"/>
        </w:rPr>
        <w:t>单位</w:t>
      </w:r>
      <w:r>
        <w:rPr>
          <w:rFonts w:ascii="方正小标宋简体" w:eastAsia="方正小标宋简体"/>
          <w:kern w:val="0"/>
          <w:sz w:val="44"/>
          <w:szCs w:val="44"/>
        </w:rPr>
        <w:t>(XXX</w:t>
      </w:r>
      <w:r>
        <w:rPr>
          <w:rFonts w:hint="eastAsia" w:ascii="方正小标宋简体" w:eastAsia="方正小标宋简体"/>
          <w:kern w:val="0"/>
          <w:sz w:val="44"/>
          <w:szCs w:val="44"/>
        </w:rPr>
        <w:t>同志）参加广西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hint="eastAsia" w:ascii="方正小标宋简体" w:eastAsia="方正小标宋简体"/>
          <w:kern w:val="0"/>
          <w:sz w:val="44"/>
          <w:szCs w:val="44"/>
        </w:rPr>
        <w:t>系列</w:t>
      </w: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hint="eastAsia" w:ascii="方正小标宋简体" w:eastAsia="方正小标宋简体"/>
          <w:kern w:val="0"/>
          <w:sz w:val="44"/>
          <w:szCs w:val="44"/>
        </w:rPr>
        <w:t>职称评审的函</w:t>
      </w:r>
    </w:p>
    <w:p>
      <w:pPr>
        <w:spacing w:line="54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自治区XXX系列职改办：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对整个单位：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XXX单位属我单位（省）所属驻桂单位，鉴于我单位（省）暂未设置XXX评审专业/尚未组建XXX系列XXX职称评委会，同意该单位在广西参加XXX系列XXX专业职称评审，并请代为发文发证。今后如无变换，均按此执行。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对个人：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我单位（省）XXX同志，拟申报XXX系列XXX专业职称评审，鉴于我单位（省）暂未设置XXX评审专业/尚未组建XXX系列XXX职称评委会，同意其在广西参加XXX系列XXX职称评审委员会，并请代为发文发证。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请予大力支持为盼！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40" w:lineRule="exact"/>
        <w:ind w:right="640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中直单位人事主管部门/外省企业</w:t>
      </w:r>
    </w:p>
    <w:p>
      <w:pPr>
        <w:spacing w:line="540" w:lineRule="exact"/>
        <w:ind w:right="640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总公司、集团人力资源部门</w:t>
      </w:r>
    </w:p>
    <w:p>
      <w:pPr>
        <w:spacing w:line="540" w:lineRule="exact"/>
        <w:ind w:right="640" w:firstLine="4480" w:firstLineChars="14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XXXX年X月X日</w:t>
      </w:r>
    </w:p>
    <w:p>
      <w:pPr>
        <w:keepNext w:val="0"/>
        <w:widowControl w:val="0"/>
        <w:spacing w:line="540" w:lineRule="exact"/>
        <w:ind w:right="640" w:firstLine="4480" w:firstLineChars="14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br w:type="page"/>
      </w:r>
    </w:p>
    <w:p>
      <w:pPr>
        <w:spacing w:line="540" w:lineRule="exact"/>
        <w:ind w:right="64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ascii="黑体" w:eastAsia="黑体"/>
          <w:kern w:val="0"/>
          <w:sz w:val="32"/>
          <w:szCs w:val="32"/>
        </w:rPr>
        <w:t>2</w:t>
      </w:r>
    </w:p>
    <w:p>
      <w:pPr>
        <w:spacing w:line="540" w:lineRule="exact"/>
        <w:ind w:right="640"/>
        <w:rPr>
          <w:rFonts w:ascii="仿宋_GB2312" w:eastAsia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中直驻桂或外省单位委托评审模板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（适用于在我区参加评审但由原单位/省发文发证情形）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关于委托代评</w:t>
      </w: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hint="eastAsia" w:ascii="方正小标宋简体" w:eastAsia="方正小标宋简体"/>
          <w:kern w:val="0"/>
          <w:sz w:val="44"/>
          <w:szCs w:val="44"/>
        </w:rPr>
        <w:t>同志</w:t>
      </w: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hint="eastAsia" w:ascii="方正小标宋简体" w:eastAsia="方正小标宋简体"/>
          <w:kern w:val="0"/>
          <w:sz w:val="44"/>
          <w:szCs w:val="44"/>
        </w:rPr>
        <w:t>系列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hint="eastAsia" w:ascii="方正小标宋简体" w:eastAsia="方正小标宋简体"/>
          <w:kern w:val="0"/>
          <w:sz w:val="44"/>
          <w:szCs w:val="44"/>
        </w:rPr>
        <w:t>职称的函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广西壮族自治区职称改革工作领导小组办公室：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我单位(省)xxx同志从事XXX专业技术工作，拟申报XXX系列XXX专业职称评审，鉴于我单位（省）暂未设置XXX评审专业/尚未组建XXX系列XXX职称评委会，现委托贵办推荐至相应系列XXX职称评审委员会代为评审，并及时将评审结果函告我单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请予大力支持为盼！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</w:rPr>
        <w:t>中直单位人事主管部门/省级职改部门</w:t>
      </w:r>
    </w:p>
    <w:p>
      <w:pPr>
        <w:spacing w:line="560" w:lineRule="exact"/>
        <w:ind w:firstLine="4960" w:firstLineChars="155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XXXX年X月X日</w:t>
      </w:r>
    </w:p>
    <w:p>
      <w:pPr>
        <w:keepNext w:val="0"/>
        <w:widowControl w:val="0"/>
        <w:spacing w:line="560" w:lineRule="exact"/>
        <w:ind w:firstLine="4960" w:firstLineChars="155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br w:type="page"/>
      </w:r>
    </w:p>
    <w:p>
      <w:pPr>
        <w:spacing w:line="590" w:lineRule="exact"/>
        <w:textAlignment w:val="baseline"/>
        <w:rPr>
          <w:rFonts w:hint="eastAsia" w:ascii="黑体" w:eastAsia="黑体"/>
          <w:sz w:val="32"/>
          <w:szCs w:val="32"/>
          <w:lang w:eastAsia="zh-CN"/>
        </w:rPr>
      </w:pPr>
      <w:r>
        <w:rPr>
          <w:rFonts w:ascii="黑体" w:eastAsia="黑体"/>
          <w:sz w:val="32"/>
          <w:szCs w:val="32"/>
          <w:lang w:eastAsia="zh-CN"/>
        </w:rPr>
        <w:t>附件3</w:t>
      </w:r>
    </w:p>
    <w:p>
      <w:pPr>
        <w:spacing w:line="640" w:lineRule="exact"/>
        <w:jc w:val="center"/>
        <w:textAlignment w:val="baseline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 w:cs="Arial"/>
          <w:sz w:val="44"/>
          <w:szCs w:val="44"/>
        </w:rPr>
        <w:t>卫生系列非临床类药学正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高级职称</w:t>
      </w:r>
    </w:p>
    <w:p>
      <w:pPr>
        <w:spacing w:line="640" w:lineRule="exact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申报材料清单</w:t>
      </w:r>
    </w:p>
    <w:p>
      <w:pPr>
        <w:spacing w:line="64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  <w:lang w:eastAsia="zh-CN"/>
        </w:rPr>
      </w:pPr>
    </w:p>
    <w:tbl>
      <w:tblPr>
        <w:tblStyle w:val="2"/>
        <w:tblW w:w="9263" w:type="dxa"/>
        <w:tblInd w:w="-1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3091"/>
        <w:gridCol w:w="3604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材料类型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材料内容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量化要求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材料要求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基本通用条件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1.学历；                                                                2.下一级职称证书；                                                       3.人社部门继续教育材料（不需要提供）；                                          4.社保证明。（限于</w:t>
            </w:r>
            <w:r>
              <w:rPr>
                <w:rFonts w:eastAsia="仿宋_GB2312"/>
                <w:szCs w:val="21"/>
                <w:lang w:eastAsia="zh-CN"/>
              </w:rPr>
              <w:t>民营企业、社会组织及自由职业</w:t>
            </w:r>
            <w:r>
              <w:rPr>
                <w:rFonts w:eastAsia="仿宋_GB2312"/>
                <w:szCs w:val="21"/>
              </w:rPr>
              <w:t>人员提供，系统共享数据无法自动识别的按部署文要求提供）。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具有药学及相关专业本科以上学历，取得副高级专业技术资格从事本领域专业技术满5年。                                     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1.学历证书     2.职称证书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专业技术工作经历条件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1.参加产品开发、技改项目及排名；                                           2.评审查验检测重要技术报告项数及排名；                                    3.非标研究、实验比对、盲样考核项目数及排名。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1.在药品生产、流通企业主持或主要参加新产品开发或技术改造项目，前三名；             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2.独立解决评审、查验、不良反应监测等技术监督工作中重大技术问题，提供技术报告或评审报告；                      3. 主持开展非标方法应急检验、主检省级以上机构组织的实验室对比、能力验证或盲样考核3项以上，取得“满意”档次。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1.批文         2.技术报告或评审报告           3.有关技术报告或证明材料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业绩成果条件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1.省（部）级科技成果；                                                   2.省（部）级以上食品、药品等质量标准的起草；                                3.市（厅）级以上批准立项科研课题；                                        4.发明专利授权或新药、二类医疗器械研发。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1.省（部）级三等奖1项以上（含1项），市（厅）级二等奖1项以上（含1项），获奖项目主要完成人；                  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2.主持完成1项或主要参加（排名前3）完成2项省（部）级以上食品药品质量标准研究起草，通过省以上行政主管部门审定发布；                               3.课题组主要成员前3名；                  4.专利授权（排前3名）1项以上，研发（排前3名）获得相应批文。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1.获奖证书     2.政府审定颁布的质量标准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3.结题证明     4.专利授权或研发批文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论文、著作条件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1.发表论文数及核心数；                                                   2.论文代表作、综述评价。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3篇论文（至少2篇属核心期刊）、文件综述1篇。县以下单位工作的，发布论文2篇和文献综述1篇。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发表的论文</w:t>
            </w:r>
          </w:p>
        </w:tc>
      </w:tr>
    </w:tbl>
    <w:p>
      <w:pPr>
        <w:keepNext w:val="0"/>
        <w:widowControl w:val="0"/>
        <w:spacing w:line="590" w:lineRule="exact"/>
        <w:textAlignment w:val="baseline"/>
        <w:rPr>
          <w:rFonts w:ascii="黑体" w:eastAsia="黑体"/>
          <w:sz w:val="32"/>
          <w:szCs w:val="32"/>
          <w:lang w:eastAsia="zh-CN"/>
        </w:rPr>
      </w:pPr>
      <w:r>
        <w:rPr>
          <w:rFonts w:ascii="黑体" w:eastAsia="黑体"/>
          <w:sz w:val="32"/>
          <w:szCs w:val="32"/>
          <w:lang w:eastAsia="zh-CN"/>
        </w:rPr>
        <w:br w:type="page"/>
      </w:r>
    </w:p>
    <w:p>
      <w:pPr>
        <w:spacing w:line="590" w:lineRule="exact"/>
        <w:textAlignment w:val="baseline"/>
        <w:rPr>
          <w:rFonts w:hint="eastAsia" w:ascii="黑体" w:eastAsia="黑体"/>
          <w:sz w:val="32"/>
          <w:szCs w:val="32"/>
          <w:lang w:eastAsia="zh-CN"/>
        </w:rPr>
      </w:pPr>
      <w:r>
        <w:rPr>
          <w:rFonts w:ascii="黑体" w:eastAsia="黑体"/>
          <w:sz w:val="32"/>
          <w:szCs w:val="32"/>
          <w:lang w:eastAsia="zh-CN"/>
        </w:rPr>
        <w:t>附件4</w:t>
      </w:r>
    </w:p>
    <w:p>
      <w:pPr>
        <w:spacing w:line="64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卫生系列非临床类药学副高级职称</w:t>
      </w:r>
    </w:p>
    <w:p>
      <w:pPr>
        <w:spacing w:line="64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申报材料清单</w:t>
      </w:r>
    </w:p>
    <w:p>
      <w:pPr>
        <w:spacing w:line="640" w:lineRule="exact"/>
        <w:jc w:val="center"/>
        <w:textAlignment w:val="baseline"/>
        <w:rPr>
          <w:rFonts w:hint="eastAsia" w:ascii="黑体" w:eastAsia="黑体"/>
          <w:sz w:val="32"/>
          <w:szCs w:val="32"/>
          <w:lang w:eastAsia="zh-CN"/>
        </w:rPr>
      </w:pPr>
    </w:p>
    <w:tbl>
      <w:tblPr>
        <w:tblStyle w:val="2"/>
        <w:tblW w:w="9263" w:type="dxa"/>
        <w:tblInd w:w="-1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3091"/>
        <w:gridCol w:w="3604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材料类型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材料内容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量化要求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材料要求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基本通用条件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1.学历；                                                               2.下一级职称证书；                                               3.人社部门继续教育材料（不需要提供）；                               4.社保证明。（限于非公经济组织和社会组织人员提供，系统共享数据无法自动识别的按部署文要求提供）。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药学及相关专业博士学位，取得中级资格并从事本专业工作满2年； 药学及相关专业硕士学位，取得中级资格后从事本专业技术工作4年以上；药学及相关专业本科学历，取得中级资格后并从事本专业技术工作满5年；药学或相关专业专科学历，取得中级资格后从并从事本专业工作满7年。                   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1.学历证书     2.职称证书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专业技术工作经历条件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1.参加产品开发、技改项目及排名；                                           2.评审查验检测重要技术报告项数及排名；                                    3.非标研究、实验比对、盲样考核项目数及排名。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1.在药品生产、流通企业主持或主要参加（排名前5）新产品开发或技术改造项目；                              2.在药品审评、查验、不良反应监测等技术监督工作中，发现和解决相关重要的技术问题；                          3.参加解决有关重大技术问题，参加（排前3名）开展非标方法应急检验、主检省级以上机构组织的实验室对比、能力验证或盲样考核2项以上，取得“满意”档次。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1.批文         2.技术报告或评审报告           3.有关技术报告或证明材料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业绩成果条件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1.获科技成果奖、发明专利项数及排名；                                                   2.完成省级项目数及排名；                                3.完成市厅级课题数及排名；                                        4.在研科研项目及排名。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1.市（厅）科技成果三等奖1项以上（含1项）的主要完成人； 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2.参与完成（排前3名）1项省（部）级以上食品、药品等质量标准的研究起草；                               3.承担市（厅）级以上批准立项的科研课题（主要成员前5名）；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4.1项以上发明专利授权（排名前5名）或主要参加新药研发及二类医疗器械产品研发（排名前5名）。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1.获奖证书      2.省以上行政主管部门审定颁布的治疗标准；          3.结题证明      4.专利授权或研发批文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论文、著作条件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1.发表论文数及核心数；                                                   2.论文代表作、综述评价。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以独著或第一作者（含通讯作者）发行学术论文2篇（其中至少1篇核心期刊）和1篇文献综述（可不公开发表）。县以下工作单位的，论文不做硬性要求。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发表的论文</w:t>
            </w:r>
          </w:p>
        </w:tc>
      </w:tr>
    </w:tbl>
    <w:p>
      <w:pPr>
        <w:keepNext w:val="0"/>
        <w:widowControl w:val="0"/>
        <w:spacing w:line="400" w:lineRule="exact"/>
        <w:textAlignment w:val="baseline"/>
        <w:rPr>
          <w:rFonts w:ascii="黑体" w:eastAsia="黑体"/>
          <w:sz w:val="32"/>
          <w:szCs w:val="32"/>
          <w:lang w:eastAsia="zh-CN"/>
        </w:rPr>
      </w:pPr>
      <w:r>
        <w:rPr>
          <w:rFonts w:ascii="黑体" w:eastAsia="黑体"/>
          <w:sz w:val="32"/>
          <w:szCs w:val="32"/>
          <w:lang w:eastAsia="zh-CN"/>
        </w:rPr>
        <w:br w:type="page"/>
      </w:r>
    </w:p>
    <w:p>
      <w:pPr>
        <w:spacing w:line="400" w:lineRule="exact"/>
        <w:textAlignment w:val="baseline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ascii="黑体" w:eastAsia="黑体"/>
          <w:sz w:val="32"/>
          <w:szCs w:val="32"/>
          <w:lang w:eastAsia="zh-CN"/>
        </w:rPr>
        <w:t>5</w:t>
      </w:r>
    </w:p>
    <w:p>
      <w:pPr>
        <w:widowControl w:val="0"/>
        <w:suppressAutoHyphens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专业技术资格申报材料真实性</w:t>
      </w:r>
    </w:p>
    <w:p>
      <w:pPr>
        <w:widowControl w:val="0"/>
        <w:suppressAutoHyphens w:val="0"/>
        <w:spacing w:line="64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“双承诺”保证书</w:t>
      </w:r>
    </w:p>
    <w:p>
      <w:pPr>
        <w:widowControl w:val="0"/>
        <w:suppressAutoHyphens w:val="0"/>
        <w:spacing w:line="2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953"/>
        <w:gridCol w:w="903"/>
        <w:gridCol w:w="879"/>
        <w:gridCol w:w="1379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姓    名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eastAsia="仿宋_GB2312"/>
                <w:sz w:val="24"/>
                <w:lang w:eastAsia="zh-CN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性别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eastAsia="仿宋_GB2312"/>
                <w:sz w:val="24"/>
                <w:lang w:eastAsia="zh-CN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身份证号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工作单位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eastAsia="仿宋_GB2312"/>
                <w:sz w:val="24"/>
                <w:lang w:eastAsia="zh-CN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申报资格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个</w:t>
            </w:r>
          </w:p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人</w:t>
            </w:r>
          </w:p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承</w:t>
            </w:r>
          </w:p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诺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uppressAutoHyphens w:val="0"/>
              <w:spacing w:line="540" w:lineRule="exact"/>
              <w:ind w:firstLine="480" w:firstLineChars="20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>本人所提交的专业技术资格申报材料真实有效。如有弄虚作假，本人愿接受相关政策规定处理，三年内不申报相应的专业技术资格。</w:t>
            </w:r>
          </w:p>
          <w:p>
            <w:pPr>
              <w:widowControl w:val="0"/>
              <w:suppressAutoHyphens w:val="0"/>
              <w:spacing w:line="540" w:lineRule="exact"/>
              <w:ind w:firstLine="480" w:firstLineChars="200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widowControl w:val="0"/>
              <w:suppressAutoHyphens w:val="0"/>
              <w:spacing w:line="540" w:lineRule="exact"/>
              <w:ind w:firstLine="480" w:firstLineChars="200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 xml:space="preserve">                            签名：</w:t>
            </w:r>
          </w:p>
          <w:p>
            <w:pPr>
              <w:widowControl w:val="0"/>
              <w:suppressAutoHyphens w:val="0"/>
              <w:spacing w:line="540" w:lineRule="exact"/>
              <w:ind w:firstLine="480" w:firstLineChars="200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单位</w:t>
            </w:r>
          </w:p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推荐</w:t>
            </w:r>
          </w:p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承诺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uppressAutoHyphens w:val="0"/>
              <w:spacing w:line="540" w:lineRule="exact"/>
              <w:ind w:firstLine="480" w:firstLineChars="20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 xml:space="preserve">经审核，该同志所提交的专业技术资格申报材料真实有效，已公示，无异议。如材料有弄虚作假，本单位及本人愿承担一切责任。   </w:t>
            </w:r>
          </w:p>
          <w:p>
            <w:pPr>
              <w:widowControl w:val="0"/>
              <w:suppressAutoHyphens w:val="0"/>
              <w:spacing w:line="540" w:lineRule="exact"/>
              <w:ind w:firstLine="480" w:firstLineChars="200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 xml:space="preserve">                                           </w:t>
            </w:r>
          </w:p>
          <w:p>
            <w:pPr>
              <w:widowControl w:val="0"/>
              <w:suppressAutoHyphens w:val="0"/>
              <w:spacing w:line="540" w:lineRule="exact"/>
              <w:ind w:firstLine="1440" w:firstLineChars="600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 xml:space="preserve">单位职改办（人事处）负责人签名：               </w:t>
            </w:r>
          </w:p>
          <w:p>
            <w:pPr>
              <w:widowControl w:val="0"/>
              <w:suppressAutoHyphens w:val="0"/>
              <w:spacing w:line="540" w:lineRule="exact"/>
              <w:ind w:firstLine="2880" w:firstLineChars="1200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>单位负责人签名：</w:t>
            </w:r>
          </w:p>
          <w:p>
            <w:pPr>
              <w:widowControl w:val="0"/>
              <w:suppressAutoHyphens w:val="0"/>
              <w:spacing w:line="540" w:lineRule="exact"/>
              <w:ind w:firstLine="5040" w:firstLineChars="2100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>（公章）</w:t>
            </w:r>
          </w:p>
          <w:p>
            <w:pPr>
              <w:widowControl w:val="0"/>
              <w:suppressAutoHyphens w:val="0"/>
              <w:spacing w:line="540" w:lineRule="exact"/>
              <w:ind w:firstLine="2872" w:firstLineChars="1197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说</w:t>
            </w:r>
          </w:p>
          <w:p>
            <w:pPr>
              <w:widowControl w:val="0"/>
              <w:suppressAutoHyphens w:val="0"/>
              <w:spacing w:line="540" w:lineRule="exact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  <w:lang w:eastAsia="zh-CN"/>
              </w:rPr>
              <w:t>明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uppressAutoHyphens w:val="0"/>
              <w:spacing w:line="500" w:lineRule="exact"/>
              <w:ind w:firstLine="480" w:firstLineChars="200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>1.凡缺“双承诺”保证书的申报材料，各级职改办不得接收，不得进入评委会参加评审。</w:t>
            </w:r>
          </w:p>
          <w:p>
            <w:pPr>
              <w:widowControl w:val="0"/>
              <w:suppressAutoHyphens w:val="0"/>
              <w:spacing w:line="500" w:lineRule="exact"/>
              <w:ind w:firstLine="480" w:firstLineChars="200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>2.每个“签名”处都必须经本人亲自手写，不得盖私人印章，不得代签，否则无效。</w:t>
            </w:r>
          </w:p>
          <w:p>
            <w:pPr>
              <w:widowControl w:val="0"/>
              <w:suppressAutoHyphens w:val="0"/>
              <w:spacing w:line="500" w:lineRule="exact"/>
              <w:ind w:firstLine="480" w:firstLineChars="200"/>
              <w:rPr>
                <w:rFonts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  <w:lang w:eastAsia="zh-CN"/>
              </w:rPr>
              <w:t>3.“双承诺”保证书可以从个人版上下载，填写完成后按格式要求扫描进电子档案，随材料上报。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B3C73"/>
    <w:rsid w:val="7B0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2021-07-06T08:55:00Z</dcterms:created>
  <dc:creator>甘浩良</dc:creator>
  <cp:lastModifiedBy>甘浩良</cp:lastModifiedBy>
  <dcterms:modified xsi:type="dcterms:W3CDTF">2021-07-06T08:57:38Z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A1148E8D4E844297B9EA39EB851B56E0</vt:lpwstr>
  </property>
</Properties>
</file>