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widowControl w:val="0"/>
        <w:spacing w:line="560" w:lineRule="exact"/>
        <w:rPr>
          <w:rFonts w:hint="eastAsia" w:ascii="黑体" w:eastAsia="黑体"/>
          <w:sz w:val="32"/>
          <w:szCs w:val="32"/>
          <w:lang w:eastAsia="zh-CN"/>
        </w:rPr>
      </w:pPr>
      <w:r>
        <w:rPr>
          <w:rFonts w:ascii="黑体" w:eastAsia="黑体"/>
          <w:sz w:val="32"/>
          <w:szCs w:val="32"/>
          <w:lang w:eastAsia="zh-CN"/>
        </w:rPr>
        <w:t>附件3</w:t>
      </w:r>
    </w:p>
    <w:p>
      <w:pPr>
        <w:spacing w:line="640" w:lineRule="exact"/>
        <w:jc w:val="center"/>
        <w:textAlignment w:val="baseline"/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eastAsia="方正小标宋简体" w:cs="Arial"/>
          <w:sz w:val="44"/>
          <w:szCs w:val="44"/>
        </w:rPr>
        <w:t>卫生系列非临床类药学正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高级职称</w:t>
      </w:r>
    </w:p>
    <w:p>
      <w:pPr>
        <w:spacing w:line="640" w:lineRule="exact"/>
        <w:jc w:val="center"/>
        <w:textAlignment w:val="baseline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申报材料清单</w:t>
      </w:r>
      <w:bookmarkEnd w:id="0"/>
    </w:p>
    <w:p>
      <w:pPr>
        <w:spacing w:line="640" w:lineRule="exact"/>
        <w:jc w:val="center"/>
        <w:textAlignment w:val="baseline"/>
        <w:rPr>
          <w:rFonts w:hint="eastAsia" w:ascii="方正小标宋简体" w:eastAsia="方正小标宋简体"/>
          <w:sz w:val="44"/>
          <w:szCs w:val="44"/>
          <w:lang w:eastAsia="zh-CN"/>
        </w:rPr>
      </w:pPr>
    </w:p>
    <w:tbl>
      <w:tblPr>
        <w:tblStyle w:val="2"/>
        <w:tblW w:w="9263" w:type="dxa"/>
        <w:tblInd w:w="-1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3091"/>
        <w:gridCol w:w="3604"/>
        <w:gridCol w:w="14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材料类型</w:t>
            </w:r>
          </w:p>
        </w:tc>
        <w:tc>
          <w:tcPr>
            <w:tcW w:w="3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材料内容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量化要求</w:t>
            </w:r>
          </w:p>
        </w:tc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材料要求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</w:trPr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基本通用条件</w:t>
            </w:r>
          </w:p>
        </w:tc>
        <w:tc>
          <w:tcPr>
            <w:tcW w:w="3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1.学历；                                                                2.下一级职称证书；                                                       3.人社部门继续教育材料（不需要提供）；                                          4.社保证明。（限于</w:t>
            </w:r>
            <w:r>
              <w:rPr>
                <w:rFonts w:eastAsia="仿宋_GB2312"/>
                <w:szCs w:val="21"/>
                <w:lang w:eastAsia="zh-CN"/>
              </w:rPr>
              <w:t>民营企业、社会组织及自由职业</w:t>
            </w:r>
            <w:r>
              <w:rPr>
                <w:rFonts w:eastAsia="仿宋_GB2312"/>
                <w:szCs w:val="21"/>
              </w:rPr>
              <w:t>人员提供，系统共享数据无法自动识别的按部署文要求提供）。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具有药学及相关专业本科以上学历，取得副高级专业技术资格从事本领域专业技术满5年。                                     </w:t>
            </w:r>
          </w:p>
        </w:tc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1.学历证书     2.职称证书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</w:trPr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专业技术工作经历条件</w:t>
            </w:r>
          </w:p>
        </w:tc>
        <w:tc>
          <w:tcPr>
            <w:tcW w:w="3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1.参加产品开发、技改项目及排名；                                           2.评审查验检测重要技术报告项数及排名；                                    3.非标研究、实验比对、盲样考核项目数及排名。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1.在药品生产、流通企业主持或主要参加新产品开发或技术改造项目，前三名；             </w:t>
            </w:r>
          </w:p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2.独立解决评审、查验、不良反应监测等技术监督工作中重大技术问题，提供技术报告或评审报告；                      3. 主持开展非标方法应急检验、主检省级以上机构组织的实验室对比、能力验证或盲样考核3项以上，取得“满意”档次。</w:t>
            </w:r>
          </w:p>
        </w:tc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1.批文         2.技术报告或评审报告           3.有关技术报告或证明材料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业绩成果条件</w:t>
            </w:r>
          </w:p>
        </w:tc>
        <w:tc>
          <w:tcPr>
            <w:tcW w:w="3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1.省（部）级科技成果；                                                   2.省（部）级以上食品、药品等质量标准的起草；                                3.市（厅）级以上批准立项科研课题；                                        4.发明专利授权或新药、二类医疗器械研发。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1.省（部）级三等奖1项以上（含1项），市（厅）级二等奖1项以上（含1项），获奖项目主要完成人；                  </w:t>
            </w:r>
          </w:p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2.主持完成1项或主要参加（排名前3）完成2项省（部）级以上食品药品质量标准研究起草，通过省以上行政主管部门审定发布；                               3.课题组主要成员前3名；                  4.专利授权（排前3名）1项以上，研发（排前3名）获得相应批文。</w:t>
            </w:r>
          </w:p>
        </w:tc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1.获奖证书     2.政府审定颁布的质量标准</w:t>
            </w:r>
          </w:p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3.结题证明     4.专利授权或研发批文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论文、著作条件</w:t>
            </w:r>
          </w:p>
        </w:tc>
        <w:tc>
          <w:tcPr>
            <w:tcW w:w="3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1.发表论文数及核心数；                                                   2.论文代表作、综述评价。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3篇论文（至少2篇属核心期刊）、文件综述1篇。县以下单位工作的，发布论文2篇和文献综述1篇。</w:t>
            </w:r>
          </w:p>
        </w:tc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发表的论文</w:t>
            </w:r>
          </w:p>
        </w:tc>
      </w:tr>
    </w:tbl>
    <w:p>
      <w:pPr>
        <w:keepNext w:val="0"/>
        <w:widowControl w:val="0"/>
        <w:spacing w:line="590" w:lineRule="exact"/>
        <w:textAlignment w:val="baseline"/>
        <w:rPr>
          <w:rFonts w:ascii="黑体" w:eastAsia="黑体"/>
          <w:sz w:val="32"/>
          <w:szCs w:val="32"/>
          <w:lang w:eastAsia="zh-CN"/>
        </w:rPr>
      </w:pPr>
      <w:r>
        <w:rPr>
          <w:rFonts w:ascii="黑体" w:eastAsia="黑体"/>
          <w:sz w:val="32"/>
          <w:szCs w:val="32"/>
          <w:lang w:eastAsia="zh-CN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B3C73"/>
    <w:rsid w:val="5BC47CFA"/>
    <w:rsid w:val="7B0B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2021-07-06T08:55:00Z</dcterms:created>
  <dc:creator>甘浩良</dc:creator>
  <cp:lastModifiedBy>甘浩良</cp:lastModifiedBy>
  <dcterms:modified xsi:type="dcterms:W3CDTF">2021-07-06T09:01:00Z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A1148E8D4E844297B9EA39EB851B56E0</vt:lpwstr>
  </property>
</Properties>
</file>