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7"/>
        <w:rPr>
          <w:bCs/>
        </w:rPr>
      </w:pPr>
      <w:bookmarkStart w:id="0" w:name="_GoBack"/>
      <w:r>
        <w:rPr>
          <w:rFonts w:hint="eastAsia"/>
        </w:rPr>
        <w:t>药品（民族药）审评专家</w:t>
      </w:r>
      <w:r>
        <w:rPr>
          <w:rFonts w:hint="eastAsia"/>
          <w:bCs/>
        </w:rPr>
        <w:t>推荐表</w:t>
      </w:r>
      <w:bookmarkEnd w:id="0"/>
    </w:p>
    <w:p>
      <w:pPr>
        <w:spacing w:line="3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799"/>
        <w:gridCol w:w="842"/>
        <w:gridCol w:w="858"/>
        <w:gridCol w:w="1002"/>
        <w:gridCol w:w="846"/>
        <w:gridCol w:w="1495"/>
        <w:gridCol w:w="91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spacing w:line="260" w:lineRule="exact"/>
              <w:ind w:firstLine="414" w:firstLineChars="20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kern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634" w:type="dxa"/>
            <w:gridSpan w:val="4"/>
            <w:noWrap w:val="0"/>
            <w:vAlign w:val="center"/>
          </w:tcPr>
          <w:p>
            <w:pPr>
              <w:spacing w:line="260" w:lineRule="exact"/>
              <w:ind w:firstLine="414" w:firstLineChars="20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所在部门名称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现从事工作</w:t>
            </w:r>
          </w:p>
        </w:tc>
        <w:tc>
          <w:tcPr>
            <w:tcW w:w="7661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技术职称</w:t>
            </w:r>
          </w:p>
        </w:tc>
        <w:tc>
          <w:tcPr>
            <w:tcW w:w="363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行政职务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通讯地址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邮 编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363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电话（手机）</w:t>
            </w:r>
          </w:p>
        </w:tc>
        <w:tc>
          <w:tcPr>
            <w:tcW w:w="36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传  真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教育背景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（从大学开始）</w:t>
            </w:r>
          </w:p>
        </w:tc>
        <w:tc>
          <w:tcPr>
            <w:tcW w:w="7661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时  间             学校名称           专  业          学位经历   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exac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主要工作经历</w:t>
            </w:r>
          </w:p>
        </w:tc>
        <w:tc>
          <w:tcPr>
            <w:tcW w:w="7661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时  间            工作单位及所在部门                 所从事工作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参与或主持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科研课题</w:t>
            </w:r>
          </w:p>
        </w:tc>
        <w:tc>
          <w:tcPr>
            <w:tcW w:w="7661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exact"/>
          <w:jc w:val="center"/>
        </w:trPr>
        <w:tc>
          <w:tcPr>
            <w:tcW w:w="17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主要</w:t>
            </w:r>
            <w:r>
              <w:rPr>
                <w:rFonts w:hint="eastAsia" w:ascii="仿宋_GB2312" w:eastAsia="仿宋_GB2312"/>
                <w:kern w:val="0"/>
                <w:szCs w:val="21"/>
              </w:rPr>
              <w:t>学术成果（获奖及论文、论著和译著发表情况）</w:t>
            </w:r>
          </w:p>
        </w:tc>
        <w:tc>
          <w:tcPr>
            <w:tcW w:w="76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?_GB2312"/>
                <w:szCs w:val="21"/>
              </w:rPr>
            </w:pPr>
          </w:p>
          <w:p>
            <w:pPr>
              <w:rPr>
                <w:rFonts w:hint="eastAsia" w:ascii="仿宋_GB2312" w:eastAsia="仿宋_GB2312" w:cs="仿?_GB2312"/>
                <w:szCs w:val="21"/>
              </w:rPr>
            </w:pPr>
          </w:p>
          <w:p>
            <w:pPr>
              <w:rPr>
                <w:rFonts w:hint="eastAsia" w:ascii="仿宋_GB2312" w:eastAsia="仿宋_GB2312" w:cs="仿?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7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本人熟悉领域（可选多项）</w:t>
            </w:r>
          </w:p>
        </w:tc>
        <w:tc>
          <w:tcPr>
            <w:tcW w:w="76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□药学（□化药、□中药（□壮药、□瑶药）、□生物制品）：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具体领域  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□医学（□西医、□中医（□壮医、□瑶医））：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具体专业   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□基原鉴定（□植物、□动物）：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具体分类 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□安全性评价（药理毒理）  □其他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7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单位推荐意见</w:t>
            </w:r>
          </w:p>
        </w:tc>
        <w:tc>
          <w:tcPr>
            <w:tcW w:w="76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14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本表所填信息真实、准确。经审核，同意推荐。</w:t>
            </w:r>
          </w:p>
          <w:p>
            <w:pPr>
              <w:spacing w:line="260" w:lineRule="exact"/>
              <w:ind w:firstLine="414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</w:t>
            </w:r>
          </w:p>
          <w:p>
            <w:pPr>
              <w:spacing w:line="260" w:lineRule="exact"/>
              <w:ind w:firstLine="414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ind w:firstLine="414" w:firstLineChars="200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（公  章）  </w:t>
            </w:r>
          </w:p>
          <w:p>
            <w:pPr>
              <w:adjustRightInd w:val="0"/>
              <w:snapToGrid w:val="0"/>
              <w:spacing w:line="260" w:lineRule="exact"/>
              <w:ind w:firstLine="414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　　　　　　　                        　   年   月   日</w:t>
            </w:r>
          </w:p>
        </w:tc>
      </w:tr>
    </w:tbl>
    <w:p>
      <w:pPr>
        <w:tabs>
          <w:tab w:val="left" w:pos="6885"/>
        </w:tabs>
        <w:snapToGrid w:val="0"/>
        <w:spacing w:line="440" w:lineRule="exact"/>
        <w:ind w:firstLine="104" w:firstLineChars="50"/>
        <w:rPr>
          <w:rFonts w:hint="eastAsia" w:eastAsia="仿宋_GB2312"/>
          <w:lang w:eastAsia="zh-CN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928" w:right="1361" w:bottom="1928" w:left="1588" w:header="720" w:footer="1531" w:gutter="0"/>
          <w:cols w:space="720" w:num="1"/>
          <w:docGrid w:type="linesAndChars" w:linePitch="312" w:charSpace="-817"/>
        </w:sectPr>
      </w:pPr>
      <w:r>
        <w:rPr>
          <w:rFonts w:hint="eastAsia" w:ascii="仿宋_GB2312" w:eastAsia="仿宋_GB2312"/>
          <w:szCs w:val="32"/>
        </w:rPr>
        <w:t>注：表格不够可另附件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?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lang w:eastAsia="zh-CN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464457BA"/>
    <w:rsid w:val="4644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7"/>
    <w:basedOn w:val="1"/>
    <w:next w:val="1"/>
    <w:uiPriority w:val="0"/>
    <w:pPr>
      <w:ind w:left="2520"/>
    </w:pPr>
  </w:style>
  <w:style w:type="paragraph" w:customStyle="1" w:styleId="7">
    <w:name w:val="小红头标题"/>
    <w:next w:val="4"/>
    <w:uiPriority w:val="0"/>
    <w:pPr>
      <w:shd w:val="clear" w:color="auto" w:fill="FFFFFF"/>
      <w:adjustRightInd w:val="0"/>
      <w:snapToGrid w:val="0"/>
      <w:jc w:val="center"/>
      <w:outlineLvl w:val="1"/>
    </w:pPr>
    <w:rPr>
      <w:rFonts w:ascii="方正小标宋简体" w:hAnsi="Times New Roman" w:eastAsia="方正小标宋简体" w:cs="宋体"/>
      <w:color w:val="333333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2023-11-03T03:14:00Z</dcterms:created>
  <dc:creator>。</dc:creator>
  <cp:lastModifiedBy>。</cp:lastModifiedBy>
  <dcterms:modified xsi:type="dcterms:W3CDTF">2023-11-03T03:16:27Z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AF4120D15D7B43F994E0B2DD3465B6A3_11</vt:lpwstr>
  </property>
</Properties>
</file>